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F03" w:rsidRPr="000323DC" w:rsidRDefault="000323DC" w:rsidP="000323DC">
      <w:pPr>
        <w:pStyle w:val="Title"/>
        <w:rPr>
          <w:sz w:val="44"/>
          <w:szCs w:val="44"/>
        </w:rPr>
      </w:pPr>
      <w:r w:rsidRPr="000323DC">
        <w:rPr>
          <w:sz w:val="44"/>
          <w:szCs w:val="44"/>
        </w:rPr>
        <w:t>Action Plan for the RNUWC Physics dept</w:t>
      </w:r>
    </w:p>
    <w:p w:rsidR="000323DC" w:rsidRDefault="000323DC" w:rsidP="000323DC">
      <w:pPr>
        <w:pStyle w:val="Heading1"/>
        <w:spacing w:before="0"/>
        <w:jc w:val="right"/>
      </w:pPr>
      <w:r>
        <w:t>Chris Hamper 2010</w:t>
      </w:r>
    </w:p>
    <w:p w:rsidR="000323DC" w:rsidRDefault="000323DC" w:rsidP="000323DC"/>
    <w:p w:rsidR="000323DC" w:rsidRPr="000323DC" w:rsidRDefault="000323DC" w:rsidP="000323DC">
      <w:pPr>
        <w:pStyle w:val="ListParagraph"/>
        <w:rPr>
          <w:i/>
        </w:rPr>
      </w:pPr>
      <w:r w:rsidRPr="000323DC">
        <w:rPr>
          <w:i/>
        </w:rPr>
        <w:t>To ensure that RCNUWC’s model of education maintains relevance and becomes more widely known an example of education for a peaceful sustainable future.</w:t>
      </w:r>
    </w:p>
    <w:p w:rsidR="000323DC" w:rsidRDefault="000323DC" w:rsidP="000323DC">
      <w:pPr>
        <w:pStyle w:val="ListParagraph"/>
      </w:pPr>
    </w:p>
    <w:p w:rsidR="000323DC" w:rsidRDefault="000323DC" w:rsidP="000323DC">
      <w:pPr>
        <w:jc w:val="both"/>
      </w:pPr>
      <w:r>
        <w:t>To maintain the relevance of the IB physics curriculum</w:t>
      </w:r>
      <w:r w:rsidRPr="000323DC">
        <w:t xml:space="preserve"> </w:t>
      </w:r>
      <w:r>
        <w:t>I aim to:</w:t>
      </w:r>
    </w:p>
    <w:p w:rsidR="000323DC" w:rsidRDefault="000323DC" w:rsidP="00090B3C">
      <w:pPr>
        <w:pStyle w:val="ListParagraph"/>
        <w:numPr>
          <w:ilvl w:val="0"/>
          <w:numId w:val="5"/>
        </w:numPr>
        <w:jc w:val="both"/>
      </w:pPr>
      <w:r>
        <w:t>Be vocal as the new curriculum is developed to ensure that the topics on global warming and energy sources remain in the syllabus.</w:t>
      </w:r>
    </w:p>
    <w:p w:rsidR="000323DC" w:rsidRDefault="000323DC" w:rsidP="00090B3C">
      <w:pPr>
        <w:pStyle w:val="ListParagraph"/>
        <w:numPr>
          <w:ilvl w:val="0"/>
          <w:numId w:val="5"/>
        </w:numPr>
        <w:jc w:val="both"/>
      </w:pPr>
      <w:r>
        <w:t>Continually monitor new trends in science teaching to maintain the status of RCNUWC as an up to date physics teaching laboratory.</w:t>
      </w:r>
    </w:p>
    <w:p w:rsidR="000323DC" w:rsidRDefault="000323DC" w:rsidP="00090B3C">
      <w:pPr>
        <w:pStyle w:val="ListParagraph"/>
        <w:numPr>
          <w:ilvl w:val="0"/>
          <w:numId w:val="5"/>
        </w:numPr>
        <w:jc w:val="both"/>
      </w:pPr>
      <w:r>
        <w:t>Develop new resources and ways of presenting physical principles with and without the latest technology.</w:t>
      </w:r>
    </w:p>
    <w:p w:rsidR="00090B3C" w:rsidRDefault="00090B3C" w:rsidP="00090B3C">
      <w:pPr>
        <w:pStyle w:val="ListParagraph"/>
        <w:numPr>
          <w:ilvl w:val="0"/>
          <w:numId w:val="5"/>
        </w:numPr>
        <w:jc w:val="both"/>
      </w:pPr>
      <w:r>
        <w:t>Develop the ideas of physics as a way of thinking as opposed to a body of knowledge.</w:t>
      </w:r>
    </w:p>
    <w:p w:rsidR="00090B3C" w:rsidRDefault="00090B3C" w:rsidP="00090B3C">
      <w:pPr>
        <w:jc w:val="both"/>
      </w:pPr>
      <w:r>
        <w:t>To ensure that the RCNUWC model becomes more widely known I aim to:</w:t>
      </w:r>
    </w:p>
    <w:p w:rsidR="00090B3C" w:rsidRDefault="00090B3C" w:rsidP="00090B3C">
      <w:pPr>
        <w:pStyle w:val="ListParagraph"/>
        <w:numPr>
          <w:ilvl w:val="0"/>
          <w:numId w:val="4"/>
        </w:numPr>
        <w:jc w:val="both"/>
      </w:pPr>
      <w:r>
        <w:t>Continue posting on the OCC physics forum.</w:t>
      </w:r>
    </w:p>
    <w:p w:rsidR="00090B3C" w:rsidRDefault="00090B3C" w:rsidP="00090B3C">
      <w:pPr>
        <w:pStyle w:val="ListParagraph"/>
        <w:numPr>
          <w:ilvl w:val="0"/>
          <w:numId w:val="4"/>
        </w:numPr>
        <w:jc w:val="both"/>
      </w:pPr>
      <w:r>
        <w:t>Continue to promote RCNUWC in workshops around the world.</w:t>
      </w:r>
    </w:p>
    <w:p w:rsidR="00090B3C" w:rsidRDefault="00090B3C" w:rsidP="00090B3C">
      <w:pPr>
        <w:pStyle w:val="ListParagraph"/>
        <w:numPr>
          <w:ilvl w:val="0"/>
          <w:numId w:val="4"/>
        </w:numPr>
        <w:jc w:val="both"/>
      </w:pPr>
      <w:r>
        <w:t>Continue to develop a website for IB physics teachers based on the RCNUWC curriculum model.</w:t>
      </w:r>
    </w:p>
    <w:p w:rsidR="00090B3C" w:rsidRDefault="00090B3C" w:rsidP="00090B3C">
      <w:pPr>
        <w:pStyle w:val="ListParagraph"/>
        <w:numPr>
          <w:ilvl w:val="0"/>
          <w:numId w:val="4"/>
        </w:numPr>
        <w:jc w:val="both"/>
      </w:pPr>
      <w:r>
        <w:t>Develop an online course for IB physics based on classes taught at RCNUWC (to this end I am attending a conference in Cardiff in September and will push for physics to be a pilot group 4 subject)</w:t>
      </w:r>
    </w:p>
    <w:p w:rsidR="00090B3C" w:rsidRDefault="00090B3C" w:rsidP="00090B3C">
      <w:pPr>
        <w:pStyle w:val="ListParagraph"/>
        <w:numPr>
          <w:ilvl w:val="0"/>
          <w:numId w:val="4"/>
        </w:numPr>
        <w:jc w:val="both"/>
      </w:pPr>
      <w:r>
        <w:t>Incorporate more materials (photographs etc) from RCNUWC in the new editions of HL and SL physics published by Pearson.</w:t>
      </w:r>
    </w:p>
    <w:p w:rsidR="00090B3C" w:rsidRDefault="00090B3C" w:rsidP="00090B3C">
      <w:pPr>
        <w:pStyle w:val="ListParagraph"/>
        <w:numPr>
          <w:ilvl w:val="0"/>
          <w:numId w:val="4"/>
        </w:numPr>
        <w:jc w:val="both"/>
      </w:pPr>
      <w:r>
        <w:t>With the building of the new visitors centre work on offering workshops for IB physics teachers at RCNUWC.</w:t>
      </w:r>
    </w:p>
    <w:p w:rsidR="00090B3C" w:rsidRDefault="00090B3C" w:rsidP="00090B3C">
      <w:pPr>
        <w:pStyle w:val="ListParagraph"/>
        <w:numPr>
          <w:ilvl w:val="0"/>
          <w:numId w:val="4"/>
        </w:numPr>
        <w:jc w:val="both"/>
      </w:pPr>
      <w:r>
        <w:t>Increase the influence of RCNUWC on the IB curriculum by continuing to work as examiner and moderator for the IB with the aim of becoming senior moderator.</w:t>
      </w:r>
    </w:p>
    <w:p w:rsidR="00090B3C" w:rsidRDefault="00090B3C" w:rsidP="00090B3C">
      <w:pPr>
        <w:pStyle w:val="ListParagraph"/>
        <w:numPr>
          <w:ilvl w:val="0"/>
          <w:numId w:val="4"/>
        </w:numPr>
        <w:jc w:val="both"/>
      </w:pPr>
    </w:p>
    <w:sectPr w:rsidR="00090B3C" w:rsidSect="00C2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23DC"/>
    <w:rsid w:val="000323DC"/>
    <w:rsid w:val="00090B3C"/>
    <w:rsid w:val="007F4E0D"/>
    <w:rsid w:val="00A35C0B"/>
    <w:rsid w:val="00C24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chrisadmin</dc:creator>
  <cp:lastModifiedBy>chrisadmin</cp:lastModifiedBy>
  <cp:revision>2</cp:revision>
  <dcterms:created xsi:type="dcterms:W3CDTF">2010-08-19T11:55:00Z</dcterms:created>
  <dcterms:modified xsi:type="dcterms:W3CDTF">2010-08-19T12:16:00Z</dcterms:modified>
</cp:coreProperties>
</file>